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防火墙镜像流量配置示例</w:t>
      </w:r>
    </w:p>
    <w:p>
      <w:pPr>
        <w:jc w:val="left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镜像功能在4.2版本中支持</w:t>
      </w:r>
    </w:p>
    <w:p>
      <w:pPr>
        <w:jc w:val="center"/>
        <w:rPr>
          <w:rFonts w:ascii="微软雅黑" w:hAnsi="微软雅黑" w:eastAsia="微软雅黑"/>
          <w:sz w:val="32"/>
          <w:szCs w:val="32"/>
        </w:rPr>
      </w:pPr>
      <w:r>
        <w:drawing>
          <wp:inline distT="0" distB="0" distL="0" distR="0">
            <wp:extent cx="5274310" cy="21418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实验拓扑如上：</w:t>
      </w:r>
      <w:bookmarkStart w:id="0" w:name="_GoBack"/>
      <w:bookmarkEnd w:id="0"/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实验需求如下：</w:t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将K</w:t>
      </w:r>
      <w:r>
        <w:rPr>
          <w:rFonts w:ascii="微软雅黑" w:hAnsi="微软雅黑" w:eastAsia="微软雅黑"/>
          <w:sz w:val="24"/>
          <w:szCs w:val="24"/>
        </w:rPr>
        <w:t xml:space="preserve">FW </w:t>
      </w:r>
      <w:r>
        <w:rPr>
          <w:rFonts w:hint="eastAsia" w:ascii="微软雅黑" w:hAnsi="微软雅黑" w:eastAsia="微软雅黑"/>
          <w:sz w:val="24"/>
          <w:szCs w:val="24"/>
        </w:rPr>
        <w:t>M</w:t>
      </w:r>
      <w:r>
        <w:rPr>
          <w:rFonts w:ascii="微软雅黑" w:hAnsi="微软雅黑" w:eastAsia="微软雅黑"/>
          <w:sz w:val="24"/>
          <w:szCs w:val="24"/>
        </w:rPr>
        <w:t>2/1</w:t>
      </w:r>
      <w:r>
        <w:rPr>
          <w:rFonts w:hint="eastAsia" w:ascii="微软雅黑" w:hAnsi="微软雅黑" w:eastAsia="微软雅黑"/>
          <w:sz w:val="24"/>
          <w:szCs w:val="24"/>
        </w:rPr>
        <w:t>口的双向数据流量镜像到M</w:t>
      </w:r>
      <w:r>
        <w:rPr>
          <w:rFonts w:ascii="微软雅黑" w:hAnsi="微软雅黑" w:eastAsia="微软雅黑"/>
          <w:sz w:val="24"/>
          <w:szCs w:val="24"/>
        </w:rPr>
        <w:t>5/1</w:t>
      </w:r>
      <w:r>
        <w:rPr>
          <w:rFonts w:hint="eastAsia" w:ascii="微软雅黑" w:hAnsi="微软雅黑" w:eastAsia="微软雅黑"/>
          <w:sz w:val="24"/>
          <w:szCs w:val="24"/>
        </w:rPr>
        <w:t>口（此为示例，用户可根据实际需要镜像单向或双向流量），然后连接到监控分析平台进行数据流量分析，在K</w:t>
      </w:r>
      <w:r>
        <w:rPr>
          <w:rFonts w:ascii="微软雅黑" w:hAnsi="微软雅黑" w:eastAsia="微软雅黑"/>
          <w:sz w:val="24"/>
          <w:szCs w:val="24"/>
        </w:rPr>
        <w:t>FW</w:t>
      </w:r>
      <w:r>
        <w:rPr>
          <w:rFonts w:hint="eastAsia" w:ascii="微软雅黑" w:hAnsi="微软雅黑" w:eastAsia="微软雅黑"/>
          <w:sz w:val="24"/>
          <w:szCs w:val="24"/>
        </w:rPr>
        <w:t>做镜像配置达到需求，在K</w:t>
      </w:r>
      <w:r>
        <w:rPr>
          <w:rFonts w:ascii="微软雅黑" w:hAnsi="微软雅黑" w:eastAsia="微软雅黑"/>
          <w:sz w:val="24"/>
          <w:szCs w:val="24"/>
        </w:rPr>
        <w:t xml:space="preserve">FW </w:t>
      </w:r>
      <w:r>
        <w:rPr>
          <w:rFonts w:hint="eastAsia" w:ascii="微软雅黑" w:hAnsi="微软雅黑" w:eastAsia="微软雅黑"/>
          <w:sz w:val="24"/>
          <w:szCs w:val="24"/>
        </w:rPr>
        <w:t>M</w:t>
      </w:r>
      <w:r>
        <w:rPr>
          <w:rFonts w:ascii="微软雅黑" w:hAnsi="微软雅黑" w:eastAsia="微软雅黑"/>
          <w:sz w:val="24"/>
          <w:szCs w:val="24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/</w:t>
      </w: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上可以抓到镜像过来的数据流量。</w:t>
      </w:r>
      <w:r>
        <w:rPr>
          <w:rFonts w:ascii="微软雅黑" w:hAnsi="微软雅黑" w:eastAsia="微软雅黑"/>
          <w:sz w:val="24"/>
          <w:szCs w:val="24"/>
        </w:rPr>
        <w:t xml:space="preserve"> </w:t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测试仪地址：1</w:t>
      </w:r>
      <w:r>
        <w:rPr>
          <w:rFonts w:ascii="微软雅黑" w:hAnsi="微软雅黑" w:eastAsia="微软雅黑"/>
          <w:sz w:val="24"/>
          <w:szCs w:val="24"/>
        </w:rPr>
        <w:t>92.168.1.67</w:t>
      </w:r>
      <w:r>
        <w:rPr>
          <w:rFonts w:hint="eastAsia" w:ascii="微软雅黑" w:hAnsi="微软雅黑" w:eastAsia="微软雅黑"/>
          <w:sz w:val="24"/>
          <w:szCs w:val="24"/>
        </w:rPr>
        <w:t>/</w:t>
      </w:r>
      <w:r>
        <w:rPr>
          <w:rFonts w:ascii="微软雅黑" w:hAnsi="微软雅黑" w:eastAsia="微软雅黑"/>
          <w:sz w:val="24"/>
          <w:szCs w:val="24"/>
        </w:rPr>
        <w:t>24</w:t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测试仪client</w:t>
      </w:r>
      <w:r>
        <w:rPr>
          <w:rFonts w:ascii="微软雅黑" w:hAnsi="微软雅黑" w:eastAsia="微软雅黑"/>
          <w:sz w:val="24"/>
          <w:szCs w:val="24"/>
        </w:rPr>
        <w:t>:10.1.1.2/24 GW:10.1.1.1/24</w:t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测试仪server</w:t>
      </w:r>
      <w:r>
        <w:rPr>
          <w:rFonts w:ascii="微软雅黑" w:hAnsi="微软雅黑" w:eastAsia="微软雅黑"/>
          <w:sz w:val="24"/>
          <w:szCs w:val="24"/>
        </w:rPr>
        <w:t>:10.2.2.2/24 GW:10.2.2.1/24</w:t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配置如下：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K</w:t>
      </w:r>
      <w:r>
        <w:rPr>
          <w:rFonts w:ascii="微软雅黑" w:hAnsi="微软雅黑" w:eastAsia="微软雅黑"/>
          <w:sz w:val="24"/>
          <w:szCs w:val="24"/>
        </w:rPr>
        <w:t>FW</w:t>
      </w:r>
      <w:r>
        <w:rPr>
          <w:rFonts w:hint="eastAsia" w:ascii="微软雅黑" w:hAnsi="微软雅黑" w:eastAsia="微软雅黑"/>
          <w:sz w:val="24"/>
          <w:szCs w:val="24"/>
        </w:rPr>
        <w:t>部署为N</w:t>
      </w:r>
      <w:r>
        <w:rPr>
          <w:rFonts w:ascii="微软雅黑" w:hAnsi="微软雅黑" w:eastAsia="微软雅黑"/>
          <w:sz w:val="24"/>
          <w:szCs w:val="24"/>
        </w:rPr>
        <w:t>AT</w:t>
      </w:r>
      <w:r>
        <w:rPr>
          <w:rFonts w:hint="eastAsia" w:ascii="微软雅黑" w:hAnsi="微软雅黑" w:eastAsia="微软雅黑"/>
          <w:sz w:val="24"/>
          <w:szCs w:val="24"/>
        </w:rPr>
        <w:t>模式，M</w:t>
      </w:r>
      <w:r>
        <w:rPr>
          <w:rFonts w:ascii="微软雅黑" w:hAnsi="微软雅黑" w:eastAsia="微软雅黑"/>
          <w:sz w:val="24"/>
          <w:szCs w:val="24"/>
        </w:rPr>
        <w:t>2/1</w:t>
      </w:r>
      <w:r>
        <w:rPr>
          <w:rFonts w:hint="eastAsia" w:ascii="微软雅黑" w:hAnsi="微软雅黑" w:eastAsia="微软雅黑"/>
          <w:sz w:val="24"/>
          <w:szCs w:val="24"/>
        </w:rPr>
        <w:t>、M</w:t>
      </w: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/</w:t>
      </w: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配置I</w:t>
      </w:r>
      <w:r>
        <w:rPr>
          <w:rFonts w:ascii="微软雅黑" w:hAnsi="微软雅黑" w:eastAsia="微软雅黑"/>
          <w:sz w:val="24"/>
          <w:szCs w:val="24"/>
        </w:rPr>
        <w:t>P</w:t>
      </w:r>
      <w:r>
        <w:rPr>
          <w:rFonts w:hint="eastAsia" w:ascii="微软雅黑" w:hAnsi="微软雅黑" w:eastAsia="微软雅黑"/>
          <w:sz w:val="24"/>
          <w:szCs w:val="24"/>
        </w:rPr>
        <w:t>地址</w:t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5274310" cy="57594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K</w:t>
      </w:r>
      <w:r>
        <w:rPr>
          <w:rFonts w:ascii="微软雅黑" w:hAnsi="微软雅黑" w:eastAsia="微软雅黑"/>
          <w:sz w:val="24"/>
          <w:szCs w:val="24"/>
        </w:rPr>
        <w:t>FW</w:t>
      </w:r>
      <w:r>
        <w:rPr>
          <w:rFonts w:hint="eastAsia" w:ascii="微软雅黑" w:hAnsi="微软雅黑" w:eastAsia="微软雅黑"/>
          <w:sz w:val="24"/>
          <w:szCs w:val="24"/>
        </w:rPr>
        <w:t>策略中配置放行策略</w:t>
      </w:r>
    </w:p>
    <w:p>
      <w:pPr>
        <w:jc w:val="left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5274310" cy="75311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进入K</w:t>
      </w:r>
      <w:r>
        <w:rPr>
          <w:rFonts w:ascii="微软雅黑" w:hAnsi="微软雅黑" w:eastAsia="微软雅黑"/>
          <w:sz w:val="24"/>
          <w:szCs w:val="24"/>
        </w:rPr>
        <w:t>FW</w:t>
      </w:r>
      <w:r>
        <w:rPr>
          <w:rFonts w:hint="eastAsia" w:ascii="微软雅黑" w:hAnsi="微软雅黑" w:eastAsia="微软雅黑"/>
          <w:sz w:val="24"/>
          <w:szCs w:val="24"/>
        </w:rPr>
        <w:t>命令行界面进行配置，命令如下</w:t>
      </w:r>
    </w:p>
    <w:p>
      <w:pPr>
        <w:pStyle w:val="8"/>
        <w:ind w:left="420" w:firstLine="0"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define system mirror-config</w:t>
      </w:r>
    </w:p>
    <w:p>
      <w:pPr>
        <w:pStyle w:val="8"/>
        <w:ind w:left="420" w:firstLine="240" w:firstLineChars="1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edit mirror</w:t>
      </w:r>
    </w:p>
    <w:p>
      <w:pPr>
        <w:pStyle w:val="8"/>
        <w:ind w:left="420" w:firstLine="240" w:firstLineChars="1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 set span enable</w:t>
      </w:r>
    </w:p>
    <w:p>
      <w:pPr>
        <w:pStyle w:val="8"/>
        <w:ind w:left="420" w:firstLine="240" w:firstLineChars="1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  set span-source-port M2/1</w:t>
      </w:r>
    </w:p>
    <w:p>
      <w:pPr>
        <w:pStyle w:val="8"/>
        <w:ind w:left="420" w:firstLine="240" w:firstLineChars="1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  set span-</w:t>
      </w:r>
      <w:r>
        <w:rPr>
          <w:rFonts w:hint="eastAsia" w:ascii="微软雅黑" w:hAnsi="微软雅黑" w:eastAsia="微软雅黑"/>
          <w:sz w:val="24"/>
          <w:szCs w:val="24"/>
        </w:rPr>
        <w:t>dest</w:t>
      </w:r>
      <w:r>
        <w:rPr>
          <w:rFonts w:ascii="微软雅黑" w:hAnsi="微软雅黑" w:eastAsia="微软雅黑"/>
          <w:sz w:val="24"/>
          <w:szCs w:val="24"/>
        </w:rPr>
        <w:t>-port M5/1</w:t>
      </w:r>
    </w:p>
    <w:p>
      <w:pPr>
        <w:pStyle w:val="8"/>
        <w:ind w:left="420" w:firstLine="240" w:firstLineChars="1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  set span-direction both </w:t>
      </w:r>
    </w:p>
    <w:p>
      <w:pPr>
        <w:pStyle w:val="8"/>
        <w:ind w:left="420" w:firstLine="240" w:firstLineChars="10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微软雅黑" w:hAnsi="微软雅黑" w:eastAsia="微软雅黑"/>
          <w:sz w:val="24"/>
          <w:szCs w:val="24"/>
        </w:rPr>
        <w:t xml:space="preserve">    </w:t>
      </w:r>
      <w:r>
        <w:rPr>
          <w:rFonts w:hint="eastAsia" w:ascii="微软雅黑" w:hAnsi="微软雅黑" w:eastAsia="微软雅黑"/>
          <w:sz w:val="24"/>
          <w:szCs w:val="24"/>
        </w:rPr>
        <w:t>end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测试仪client端向server端注入流量，在K</w:t>
      </w:r>
      <w:r>
        <w:rPr>
          <w:rFonts w:ascii="微软雅黑" w:hAnsi="微软雅黑" w:eastAsia="微软雅黑"/>
          <w:sz w:val="24"/>
          <w:szCs w:val="24"/>
        </w:rPr>
        <w:t xml:space="preserve">FW </w:t>
      </w:r>
      <w:r>
        <w:rPr>
          <w:rFonts w:hint="eastAsia" w:ascii="微软雅黑" w:hAnsi="微软雅黑" w:eastAsia="微软雅黑"/>
          <w:sz w:val="24"/>
          <w:szCs w:val="24"/>
        </w:rPr>
        <w:t>M</w:t>
      </w:r>
      <w:r>
        <w:rPr>
          <w:rFonts w:ascii="微软雅黑" w:hAnsi="微软雅黑" w:eastAsia="微软雅黑"/>
          <w:sz w:val="24"/>
          <w:szCs w:val="24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/</w:t>
      </w: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上抓包观察</w:t>
      </w:r>
    </w:p>
    <w:p>
      <w:pPr>
        <w:pStyle w:val="8"/>
        <w:ind w:left="420" w:firstLine="0" w:firstLineChars="0"/>
        <w:jc w:val="left"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dump sniffer packet m5/1 none 4</w:t>
      </w:r>
    </w:p>
    <w:p>
      <w:pPr>
        <w:pStyle w:val="8"/>
        <w:ind w:left="420" w:firstLine="0" w:firstLineChars="0"/>
        <w:jc w:val="left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5274310" cy="2620010"/>
            <wp:effectExtent l="0" t="0" r="254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420" w:firstLine="0" w:firstLineChars="0"/>
        <w:jc w:val="lef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此时说明实验成功，K</w:t>
      </w:r>
      <w:r>
        <w:rPr>
          <w:rFonts w:ascii="微软雅黑" w:hAnsi="微软雅黑" w:eastAsia="微软雅黑"/>
          <w:sz w:val="24"/>
          <w:szCs w:val="24"/>
        </w:rPr>
        <w:t>FW</w:t>
      </w:r>
      <w:r>
        <w:rPr>
          <w:rFonts w:hint="eastAsia" w:ascii="微软雅黑" w:hAnsi="微软雅黑" w:eastAsia="微软雅黑"/>
          <w:sz w:val="24"/>
          <w:szCs w:val="24"/>
        </w:rPr>
        <w:t>通过镜像配置达到实验目的。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C400B"/>
    <w:multiLevelType w:val="multilevel"/>
    <w:tmpl w:val="647C400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97"/>
    <w:rsid w:val="002477D8"/>
    <w:rsid w:val="00251642"/>
    <w:rsid w:val="00321ED8"/>
    <w:rsid w:val="003624C1"/>
    <w:rsid w:val="00665B22"/>
    <w:rsid w:val="006863F6"/>
    <w:rsid w:val="00981923"/>
    <w:rsid w:val="00A028B9"/>
    <w:rsid w:val="00A60A05"/>
    <w:rsid w:val="00AA54A1"/>
    <w:rsid w:val="00BC1A97"/>
    <w:rsid w:val="00C20A3F"/>
    <w:rsid w:val="00C34989"/>
    <w:rsid w:val="00C52907"/>
    <w:rsid w:val="00CB045E"/>
    <w:rsid w:val="00D11D8B"/>
    <w:rsid w:val="00E14BCC"/>
    <w:rsid w:val="00EF1399"/>
    <w:rsid w:val="00F8058A"/>
    <w:rsid w:val="00FD6D7F"/>
    <w:rsid w:val="43DF135F"/>
    <w:rsid w:val="75F6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481</Characters>
  <Lines>4</Lines>
  <Paragraphs>1</Paragraphs>
  <TotalTime>144</TotalTime>
  <ScaleCrop>false</ScaleCrop>
  <LinksUpToDate>false</LinksUpToDate>
  <CharactersWithSpaces>564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2020-02-19T06:27:00Z</dcterms:created>
  <dc:creator>admin</dc:creator>
  <cp:lastModifiedBy>金</cp:lastModifiedBy>
  <dcterms:modified xsi:type="dcterms:W3CDTF">2020-02-19T10:07:23Z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