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先通过网线连接port1口到电脑，将电脑的IP地址手动配置成10.58.1.x的IP，之后使用浏览器访问HTTPS://10.58.1.99进入到WEB界面，默认账户为admin，密码为空；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5420" cy="3051175"/>
            <wp:effectExtent l="0" t="0" r="1143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05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进入web界面，点击系统管理——控制面板——状态</w:t>
      </w:r>
    </w:p>
    <w:p>
      <w:pPr>
        <w:numPr>
          <w:numId w:val="0"/>
        </w:numPr>
      </w:pPr>
      <w:r>
        <w:drawing>
          <wp:inline distT="0" distB="0" distL="114300" distR="114300">
            <wp:extent cx="5264150" cy="2414270"/>
            <wp:effectExtent l="0" t="0" r="1270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点击上图中的操作模式里的软件版本之后的升级</w:t>
      </w:r>
    </w:p>
    <w:p>
      <w:pPr>
        <w:numPr>
          <w:numId w:val="0"/>
        </w:numPr>
      </w:pPr>
      <w:r>
        <w:drawing>
          <wp:inline distT="0" distB="0" distL="114300" distR="114300">
            <wp:extent cx="5271770" cy="546100"/>
            <wp:effectExtent l="0" t="0" r="508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点击之后看到如下界面，点击浏览按钮，选择需要升级的系统更新文件，更新文件为后缀名是.upd的文件</w:t>
      </w:r>
    </w:p>
    <w:p>
      <w:pPr>
        <w:numPr>
          <w:numId w:val="0"/>
        </w:numPr>
      </w:pPr>
      <w:r>
        <w:drawing>
          <wp:inline distT="0" distB="0" distL="114300" distR="114300">
            <wp:extent cx="5273040" cy="1536065"/>
            <wp:effectExtent l="0" t="0" r="381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1645920"/>
            <wp:effectExtent l="0" t="0" r="8255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选好之后点击OK按钮，出现如下界面则更新文件上传成功，等待系统自动重启即可重新登录界面查看更新之后的系统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65420" cy="2059940"/>
            <wp:effectExtent l="0" t="0" r="11430" b="165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05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2914C6"/>
    <w:multiLevelType w:val="singleLevel"/>
    <w:tmpl w:val="932914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3A536F"/>
    <w:rsid w:val="6AE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Office_11.1.0.8931_F1E327BC-269C-435d-A152-05C5408002CA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pzg</dc:creator>
  <cp:lastModifiedBy>有一只果</cp:lastModifiedBy>
  <dcterms:modified xsi:type="dcterms:W3CDTF">2020-01-09T02:42:13Z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